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ascii="黑体" w:hAnsi="黑体" w:eastAsia="黑体" w:cs="Times New Roman"/>
          <w:b/>
          <w:sz w:val="32"/>
        </w:rPr>
      </w:pPr>
      <w:bookmarkStart w:id="0" w:name="_GoBack"/>
      <w:bookmarkEnd w:id="0"/>
      <w:r>
        <w:rPr>
          <w:rFonts w:ascii="黑体" w:hAnsi="黑体" w:eastAsia="黑体" w:cs="Times New Roman"/>
          <w:b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sz w:val="32"/>
        </w:rPr>
        <w:instrText xml:space="preserve">ADDIN CNKISM.UserStyle</w:instrText>
      </w:r>
      <w:r>
        <w:rPr>
          <w:rFonts w:ascii="黑体" w:hAnsi="黑体" w:eastAsia="黑体" w:cs="Times New Roman"/>
          <w:b/>
          <w:sz w:val="32"/>
        </w:rPr>
        <w:fldChar w:fldCharType="separate"/>
      </w:r>
      <w:r>
        <w:rPr>
          <w:rFonts w:ascii="黑体" w:hAnsi="黑体" w:eastAsia="黑体" w:cs="Times New Roman"/>
          <w:b/>
          <w:sz w:val="32"/>
        </w:rPr>
        <w:fldChar w:fldCharType="end"/>
      </w:r>
      <w:r>
        <w:rPr>
          <w:rFonts w:ascii="黑体" w:hAnsi="黑体" w:eastAsia="黑体" w:cs="Times New Roman"/>
          <w:b/>
          <w:sz w:val="32"/>
        </w:rPr>
        <w:t>第</w:t>
      </w:r>
      <w:r>
        <w:rPr>
          <w:rFonts w:hint="eastAsia" w:ascii="黑体" w:hAnsi="黑体" w:eastAsia="黑体" w:cs="Times New Roman"/>
          <w:b/>
          <w:sz w:val="32"/>
        </w:rPr>
        <w:t>五</w:t>
      </w:r>
      <w:r>
        <w:rPr>
          <w:rFonts w:ascii="黑体" w:hAnsi="黑体" w:eastAsia="黑体" w:cs="Times New Roman"/>
          <w:b/>
          <w:sz w:val="32"/>
        </w:rPr>
        <w:t>单元</w:t>
      </w:r>
      <w:r>
        <w:rPr>
          <w:rFonts w:hint="eastAsia" w:ascii="黑体" w:hAnsi="黑体" w:eastAsia="黑体" w:cs="Times New Roman"/>
          <w:b/>
          <w:sz w:val="32"/>
        </w:rPr>
        <w:t>综合练习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1.下图是以张明家为中心的平面图,根据图中信息完成下列各题。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783205" cy="1630045"/>
            <wp:effectExtent l="19050" t="0" r="0" b="0"/>
            <wp:docPr id="9" name="l44.jpg" descr="id:2147491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44.jpg" descr="id:2147491809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3205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 以张明家为观测点: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（1）学校的位置在（　　　　　　）方向上,距离张明家（　　）米。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（2）电影院的位置在（　　　　　　）方向上,距离张明家（　　）米。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（3）书店的位置在（　  　　　　）方向上,距离张明家（　　）米。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（4）儿童乐园的位置在（　　　　　　）方向上,距离张明家（　　）米。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（5）公园的位置在（　　　  　　）方向上,距离张明家（　　）米。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2.以学校为观测点,根据下面的条件在平面图中表示出相应的位置。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647950" cy="1487170"/>
            <wp:effectExtent l="19050" t="0" r="0" b="0"/>
            <wp:docPr id="8" name="l46.jpg" descr="id:2147491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46.jpg" descr="id:2147491816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（1）学校的西面1000米处是公园。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（2）学校的南面500米处是体育场。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（3）学校的北偏东60°方向1750米处是超市。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3.一次春游活动中,甲、乙两组都是9:00从A地出发,各自按图中路线步行到自己的活动点。甲组9:45到达活动点,乙组9:40到达活动点。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2401570" cy="1089025"/>
            <wp:effectExtent l="19050" t="0" r="0" b="0"/>
            <wp:docPr id="7" name="20XL47.EPS" descr="id:2147491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XL47.EPS" descr="id:214749182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（1）甲、乙两组步行的速度各是多少?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（2）写出乙组从A地出发所走的路线。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</w:p>
    <w:p>
      <w:pPr>
        <w:widowControl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参考答案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1.（1）</w:t>
      </w:r>
      <w:r>
        <w:rPr>
          <w:rFonts w:hint="eastAsia" w:asciiTheme="minorEastAsia" w:hAnsiTheme="minorEastAsia" w:eastAsiaTheme="minorEastAsia"/>
          <w:sz w:val="24"/>
        </w:rPr>
        <w:t>北偏东</w:t>
      </w:r>
      <w:r>
        <w:rPr>
          <w:rFonts w:asciiTheme="minorEastAsia" w:hAnsiTheme="minorEastAsia" w:eastAsiaTheme="minorEastAsia"/>
          <w:sz w:val="24"/>
        </w:rPr>
        <w:t>60°　300　（2）</w:t>
      </w:r>
      <w:r>
        <w:rPr>
          <w:rFonts w:hint="eastAsia" w:asciiTheme="minorEastAsia" w:hAnsiTheme="minorEastAsia" w:eastAsiaTheme="minorEastAsia"/>
          <w:sz w:val="24"/>
        </w:rPr>
        <w:t>南偏东</w:t>
      </w:r>
      <w:r>
        <w:rPr>
          <w:rFonts w:asciiTheme="minorEastAsia" w:hAnsiTheme="minorEastAsia" w:eastAsiaTheme="minorEastAsia"/>
          <w:sz w:val="24"/>
        </w:rPr>
        <w:t>60°　300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（3）</w:t>
      </w:r>
      <w:r>
        <w:rPr>
          <w:rFonts w:hint="eastAsia" w:asciiTheme="minorEastAsia" w:hAnsiTheme="minorEastAsia" w:eastAsiaTheme="minorEastAsia"/>
          <w:sz w:val="24"/>
        </w:rPr>
        <w:t>南偏西</w:t>
      </w:r>
      <w:r>
        <w:rPr>
          <w:rFonts w:asciiTheme="minorEastAsia" w:hAnsiTheme="minorEastAsia" w:eastAsiaTheme="minorEastAsia"/>
          <w:sz w:val="24"/>
        </w:rPr>
        <w:t>20°　450　（4）</w:t>
      </w:r>
      <w:r>
        <w:rPr>
          <w:rFonts w:hint="eastAsia" w:asciiTheme="minorEastAsia" w:hAnsiTheme="minorEastAsia" w:eastAsiaTheme="minorEastAsia"/>
          <w:sz w:val="24"/>
        </w:rPr>
        <w:t>南偏西</w:t>
      </w:r>
      <w:r>
        <w:rPr>
          <w:rFonts w:asciiTheme="minorEastAsia" w:hAnsiTheme="minorEastAsia" w:eastAsiaTheme="minorEastAsia"/>
          <w:sz w:val="24"/>
        </w:rPr>
        <w:t>60°　500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（5）</w:t>
      </w:r>
      <w:r>
        <w:rPr>
          <w:rFonts w:hint="eastAsia" w:asciiTheme="minorEastAsia" w:hAnsiTheme="minorEastAsia" w:eastAsiaTheme="minorEastAsia"/>
          <w:sz w:val="24"/>
        </w:rPr>
        <w:t>北偏西</w:t>
      </w:r>
      <w:r>
        <w:rPr>
          <w:rFonts w:asciiTheme="minorEastAsia" w:hAnsiTheme="minorEastAsia" w:eastAsiaTheme="minorEastAsia"/>
          <w:sz w:val="24"/>
        </w:rPr>
        <w:t>60°　400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2.</w:t>
      </w:r>
      <w:r>
        <w:rPr>
          <w:rFonts w:hint="eastAsia" w:asciiTheme="minorEastAsia" w:hAnsiTheme="minorEastAsia" w:eastAsiaTheme="minorEastAsia"/>
          <w:sz w:val="24"/>
        </w:rPr>
        <w:t>略</w:t>
      </w:r>
      <w:r>
        <w:rPr>
          <w:rFonts w:asciiTheme="minorEastAsia" w:hAnsiTheme="minorEastAsia" w:eastAsiaTheme="minorEastAsia"/>
          <w:sz w:val="24"/>
        </w:rPr>
        <w:t>　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3.（1）</w:t>
      </w:r>
      <w:r>
        <w:rPr>
          <w:rFonts w:hint="eastAsia" w:asciiTheme="minorEastAsia" w:hAnsiTheme="minorEastAsia" w:eastAsiaTheme="minorEastAsia"/>
          <w:sz w:val="24"/>
        </w:rPr>
        <w:t>乙</w:t>
      </w:r>
      <w:r>
        <w:rPr>
          <w:rFonts w:asciiTheme="minorEastAsia" w:hAnsiTheme="minorEastAsia" w:eastAsiaTheme="minorEastAsia"/>
          <w:sz w:val="24"/>
        </w:rPr>
        <w:t>:（5.2+2）÷40=0.18（</w:t>
      </w:r>
      <w:r>
        <w:rPr>
          <w:rFonts w:hint="eastAsia" w:asciiTheme="minorEastAsia" w:hAnsiTheme="minorEastAsia" w:eastAsiaTheme="minorEastAsia"/>
          <w:sz w:val="24"/>
        </w:rPr>
        <w:t>千米</w:t>
      </w:r>
      <w:r>
        <w:rPr>
          <w:rFonts w:asciiTheme="minorEastAsia" w:hAnsiTheme="minorEastAsia" w:eastAsiaTheme="minorEastAsia"/>
          <w:sz w:val="24"/>
        </w:rPr>
        <w:t>/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）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甲</w:t>
      </w:r>
      <w:r>
        <w:rPr>
          <w:rFonts w:asciiTheme="minorEastAsia" w:hAnsiTheme="minorEastAsia" w:eastAsiaTheme="minorEastAsia"/>
          <w:sz w:val="24"/>
        </w:rPr>
        <w:t>:6÷45=</w:t>
      </w:r>
      <m:oMath>
        <m:f>
          <m:fPr>
            <m:ctrlPr>
              <w:rPr>
                <w:rFonts w:ascii="Cambria Math" w:hAnsiTheme="minorEastAsia" w:eastAsiaTheme="minor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</w:rPr>
              <m:t>2</m:t>
            </m:r>
            <m:ctrlPr>
              <w:rPr>
                <w:rFonts w:ascii="Cambria Math" w:hAnsiTheme="minorEastAsia" w:eastAsiaTheme="minorEastAsia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4"/>
              </w:rPr>
              <m:t>15</m:t>
            </m:r>
            <m:ctrlPr>
              <w:rPr>
                <w:rFonts w:ascii="Cambria Math" w:hAnsiTheme="minorEastAsia" w:eastAsiaTheme="minorEastAsia"/>
                <w:sz w:val="24"/>
              </w:rPr>
            </m:ctrlPr>
          </m:den>
        </m:f>
      </m:oMath>
      <w:r>
        <w:rPr>
          <w:rFonts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</w:rPr>
        <w:t>千米</w:t>
      </w:r>
      <w:r>
        <w:rPr>
          <w:rFonts w:asciiTheme="minorEastAsia" w:hAnsiTheme="minorEastAsia" w:eastAsiaTheme="minorEastAsia"/>
          <w:sz w:val="24"/>
        </w:rPr>
        <w:t>/</w:t>
      </w:r>
      <w:r>
        <w:rPr>
          <w:rFonts w:hint="eastAsia" w:asciiTheme="minorEastAsia" w:hAnsiTheme="minorEastAsia" w:eastAsiaTheme="minorEastAsia"/>
          <w:sz w:val="24"/>
        </w:rPr>
        <w:t>分</w:t>
      </w:r>
      <w:r>
        <w:rPr>
          <w:rFonts w:asciiTheme="minorEastAsia" w:hAnsiTheme="minorEastAsia" w:eastAsiaTheme="minorEastAsia"/>
          <w:sz w:val="24"/>
        </w:rPr>
        <w:t>）</w:t>
      </w:r>
    </w:p>
    <w:p>
      <w:pPr>
        <w:pStyle w:val="3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（2）</w:t>
      </w:r>
      <w:r>
        <w:rPr>
          <w:rFonts w:hint="eastAsia" w:asciiTheme="minorEastAsia" w:hAnsiTheme="minorEastAsia" w:eastAsiaTheme="minorEastAsia"/>
          <w:sz w:val="24"/>
          <w:szCs w:val="24"/>
        </w:rPr>
        <w:t>乙组先向西走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千米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再向北偏东</w:t>
      </w:r>
      <w:r>
        <w:rPr>
          <w:rFonts w:asciiTheme="minorEastAsia" w:hAnsiTheme="minorEastAsia" w:eastAsiaTheme="minorEastAsia"/>
          <w:sz w:val="24"/>
          <w:szCs w:val="24"/>
        </w:rPr>
        <w:t>30°</w:t>
      </w:r>
      <w:r>
        <w:rPr>
          <w:rFonts w:hint="eastAsia" w:asciiTheme="minorEastAsia" w:hAnsiTheme="minorEastAsia" w:eastAsiaTheme="minorEastAsia"/>
          <w:sz w:val="24"/>
          <w:szCs w:val="24"/>
        </w:rPr>
        <w:t>方向走</w:t>
      </w:r>
      <w:r>
        <w:rPr>
          <w:rFonts w:asciiTheme="minorEastAsia" w:hAnsiTheme="minorEastAsia" w:eastAsiaTheme="minorEastAsia"/>
          <w:sz w:val="24"/>
          <w:szCs w:val="24"/>
        </w:rPr>
        <w:t>5.2</w:t>
      </w:r>
      <w:r>
        <w:rPr>
          <w:rFonts w:hint="eastAsia" w:asciiTheme="minorEastAsia" w:hAnsiTheme="minorEastAsia" w:eastAsiaTheme="minorEastAsia"/>
          <w:sz w:val="24"/>
          <w:szCs w:val="24"/>
        </w:rPr>
        <w:t>千米到达乙组活动点。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A22B4"/>
    <w:rsid w:val="000C112D"/>
    <w:rsid w:val="000C7540"/>
    <w:rsid w:val="000E3BFB"/>
    <w:rsid w:val="000F0C5F"/>
    <w:rsid w:val="000F3F62"/>
    <w:rsid w:val="000F63C2"/>
    <w:rsid w:val="00101A82"/>
    <w:rsid w:val="001048A7"/>
    <w:rsid w:val="001167AB"/>
    <w:rsid w:val="00133AB6"/>
    <w:rsid w:val="00133FD9"/>
    <w:rsid w:val="00134C2D"/>
    <w:rsid w:val="001444DF"/>
    <w:rsid w:val="00155A76"/>
    <w:rsid w:val="0017254A"/>
    <w:rsid w:val="00184E85"/>
    <w:rsid w:val="001A0AC8"/>
    <w:rsid w:val="001B03A8"/>
    <w:rsid w:val="001B576D"/>
    <w:rsid w:val="001B65AC"/>
    <w:rsid w:val="001C008E"/>
    <w:rsid w:val="001C48FB"/>
    <w:rsid w:val="001F76ED"/>
    <w:rsid w:val="00202AD7"/>
    <w:rsid w:val="00211F47"/>
    <w:rsid w:val="00216F0C"/>
    <w:rsid w:val="00225CE2"/>
    <w:rsid w:val="00231631"/>
    <w:rsid w:val="00247488"/>
    <w:rsid w:val="00255894"/>
    <w:rsid w:val="00275308"/>
    <w:rsid w:val="002779D4"/>
    <w:rsid w:val="0029050A"/>
    <w:rsid w:val="00295AB8"/>
    <w:rsid w:val="002B7E2A"/>
    <w:rsid w:val="002D3D28"/>
    <w:rsid w:val="002D612B"/>
    <w:rsid w:val="0030167E"/>
    <w:rsid w:val="003056A9"/>
    <w:rsid w:val="00310E43"/>
    <w:rsid w:val="0033685E"/>
    <w:rsid w:val="003461F1"/>
    <w:rsid w:val="00353BA4"/>
    <w:rsid w:val="00354F3F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1678A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937"/>
    <w:rsid w:val="005B6E75"/>
    <w:rsid w:val="005C2269"/>
    <w:rsid w:val="005D40F4"/>
    <w:rsid w:val="005E1321"/>
    <w:rsid w:val="006063CB"/>
    <w:rsid w:val="006156ED"/>
    <w:rsid w:val="00617588"/>
    <w:rsid w:val="00625636"/>
    <w:rsid w:val="00635667"/>
    <w:rsid w:val="00635A30"/>
    <w:rsid w:val="006405B2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6E58B6"/>
    <w:rsid w:val="00715218"/>
    <w:rsid w:val="00716FF1"/>
    <w:rsid w:val="00724646"/>
    <w:rsid w:val="00733B05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43550"/>
    <w:rsid w:val="00845B41"/>
    <w:rsid w:val="008477EB"/>
    <w:rsid w:val="008516E2"/>
    <w:rsid w:val="008542ED"/>
    <w:rsid w:val="00857444"/>
    <w:rsid w:val="008616AC"/>
    <w:rsid w:val="00880157"/>
    <w:rsid w:val="00887875"/>
    <w:rsid w:val="008921BA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D022D"/>
    <w:rsid w:val="009D4B9F"/>
    <w:rsid w:val="009D7AE0"/>
    <w:rsid w:val="009E14E7"/>
    <w:rsid w:val="009E6C7F"/>
    <w:rsid w:val="00A06AFC"/>
    <w:rsid w:val="00A124EE"/>
    <w:rsid w:val="00A14C25"/>
    <w:rsid w:val="00A21EF6"/>
    <w:rsid w:val="00A311B3"/>
    <w:rsid w:val="00A329DD"/>
    <w:rsid w:val="00A33244"/>
    <w:rsid w:val="00A34F01"/>
    <w:rsid w:val="00A35FDE"/>
    <w:rsid w:val="00A669B0"/>
    <w:rsid w:val="00A72737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934AD"/>
    <w:rsid w:val="00BB1E14"/>
    <w:rsid w:val="00BB7369"/>
    <w:rsid w:val="00BD0EDE"/>
    <w:rsid w:val="00BE241A"/>
    <w:rsid w:val="00BE6E60"/>
    <w:rsid w:val="00C029B4"/>
    <w:rsid w:val="00C12B3C"/>
    <w:rsid w:val="00C1729C"/>
    <w:rsid w:val="00C2139E"/>
    <w:rsid w:val="00C223D9"/>
    <w:rsid w:val="00C52473"/>
    <w:rsid w:val="00C55486"/>
    <w:rsid w:val="00C67B68"/>
    <w:rsid w:val="00C9478F"/>
    <w:rsid w:val="00C96D1B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00759"/>
    <w:rsid w:val="00D136FA"/>
    <w:rsid w:val="00D34A17"/>
    <w:rsid w:val="00D35850"/>
    <w:rsid w:val="00D4546A"/>
    <w:rsid w:val="00D5080E"/>
    <w:rsid w:val="00D51B56"/>
    <w:rsid w:val="00D548FB"/>
    <w:rsid w:val="00D568FD"/>
    <w:rsid w:val="00D64432"/>
    <w:rsid w:val="00D65672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6345"/>
    <w:rsid w:val="00E07512"/>
    <w:rsid w:val="00E17727"/>
    <w:rsid w:val="00E6531D"/>
    <w:rsid w:val="00E6767D"/>
    <w:rsid w:val="00E87261"/>
    <w:rsid w:val="00E9328B"/>
    <w:rsid w:val="00EA0E95"/>
    <w:rsid w:val="00EB3184"/>
    <w:rsid w:val="00EC3B8E"/>
    <w:rsid w:val="00EC71FC"/>
    <w:rsid w:val="00ED13F1"/>
    <w:rsid w:val="00ED7EBF"/>
    <w:rsid w:val="00EE15A5"/>
    <w:rsid w:val="00EE3CF9"/>
    <w:rsid w:val="00EF6410"/>
    <w:rsid w:val="00F07056"/>
    <w:rsid w:val="00F12183"/>
    <w:rsid w:val="00F15AE9"/>
    <w:rsid w:val="00F30E99"/>
    <w:rsid w:val="00F32F4A"/>
    <w:rsid w:val="00F33881"/>
    <w:rsid w:val="00F3779D"/>
    <w:rsid w:val="00F66B9F"/>
    <w:rsid w:val="00F7776A"/>
    <w:rsid w:val="00F84791"/>
    <w:rsid w:val="00F951D7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4186D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</Words>
  <Characters>555</Characters>
  <Lines>4</Lines>
  <Paragraphs>1</Paragraphs>
  <TotalTime>0</TotalTime>
  <ScaleCrop>false</ScaleCrop>
  <LinksUpToDate>false</LinksUpToDate>
  <CharactersWithSpaces>651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2020-01-06T02:44:00Z</dcterms:created>
  <dcterms:modified xsi:type="dcterms:W3CDTF">2020-06-05T11:31:47Z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